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EAE0" w14:textId="77777777" w:rsidR="00965AEE" w:rsidRPr="000A7BA1" w:rsidRDefault="00965AEE" w:rsidP="000A7BA1">
      <w:pPr>
        <w:rPr>
          <w:color w:val="auto"/>
          <w:sz w:val="22"/>
          <w:szCs w:val="22"/>
        </w:rPr>
      </w:pPr>
      <w:r w:rsidRPr="000A7BA1">
        <w:rPr>
          <w:color w:val="auto"/>
          <w:sz w:val="22"/>
          <w:szCs w:val="22"/>
        </w:rPr>
        <w:fldChar w:fldCharType="begin"/>
      </w:r>
      <w:r w:rsidRPr="000A7BA1">
        <w:rPr>
          <w:color w:val="auto"/>
          <w:sz w:val="22"/>
          <w:szCs w:val="22"/>
        </w:rPr>
        <w:instrText xml:space="preserve"> HYPERLINK "http://rasahealth.com/what-is-autonomic-response-testing/" \o "Permalink to What is Autonomic Response Testing?" </w:instrText>
      </w:r>
      <w:r w:rsidRPr="000A7BA1">
        <w:rPr>
          <w:color w:val="auto"/>
          <w:sz w:val="22"/>
          <w:szCs w:val="22"/>
        </w:rPr>
      </w:r>
      <w:r w:rsidRPr="000A7BA1">
        <w:rPr>
          <w:color w:val="auto"/>
          <w:sz w:val="22"/>
          <w:szCs w:val="22"/>
        </w:rPr>
        <w:fldChar w:fldCharType="separate"/>
      </w:r>
      <w:r w:rsidRPr="000A7BA1">
        <w:rPr>
          <w:color w:val="auto"/>
          <w:sz w:val="22"/>
          <w:szCs w:val="22"/>
          <w:u w:val="single"/>
        </w:rPr>
        <w:t>What is Autonomic Response Testing?</w:t>
      </w:r>
      <w:r w:rsidRPr="000A7BA1">
        <w:rPr>
          <w:color w:val="auto"/>
          <w:sz w:val="22"/>
          <w:szCs w:val="22"/>
        </w:rPr>
        <w:fldChar w:fldCharType="end"/>
      </w:r>
    </w:p>
    <w:p w14:paraId="01026B1F" w14:textId="77777777" w:rsidR="00733A18" w:rsidRPr="000A7BA1" w:rsidRDefault="00733A18" w:rsidP="000A7BA1">
      <w:pPr>
        <w:rPr>
          <w:color w:val="444444"/>
          <w:sz w:val="22"/>
          <w:szCs w:val="22"/>
        </w:rPr>
      </w:pPr>
    </w:p>
    <w:p w14:paraId="54D42C46" w14:textId="77777777" w:rsidR="00265462" w:rsidRPr="000A7BA1" w:rsidRDefault="00265462" w:rsidP="000A7BA1">
      <w:pPr>
        <w:rPr>
          <w:color w:val="444444"/>
          <w:sz w:val="20"/>
          <w:szCs w:val="20"/>
        </w:rPr>
      </w:pPr>
      <w:r w:rsidRPr="000A7BA1">
        <w:rPr>
          <w:color w:val="444444"/>
          <w:sz w:val="20"/>
          <w:szCs w:val="20"/>
        </w:rPr>
        <w:t xml:space="preserve">(With deep gratitude to my teachers, </w:t>
      </w:r>
      <w:r w:rsidR="00965AEE" w:rsidRPr="000A7BA1">
        <w:rPr>
          <w:color w:val="444444"/>
          <w:sz w:val="20"/>
          <w:szCs w:val="20"/>
        </w:rPr>
        <w:t xml:space="preserve">Dr. </w:t>
      </w:r>
      <w:r w:rsidRPr="000A7BA1">
        <w:rPr>
          <w:color w:val="444444"/>
          <w:sz w:val="20"/>
          <w:szCs w:val="20"/>
        </w:rPr>
        <w:t xml:space="preserve">Dietrich </w:t>
      </w:r>
      <w:proofErr w:type="spellStart"/>
      <w:r w:rsidR="00965AEE" w:rsidRPr="000A7BA1">
        <w:rPr>
          <w:color w:val="444444"/>
          <w:sz w:val="20"/>
          <w:szCs w:val="20"/>
        </w:rPr>
        <w:t>Klinghardt</w:t>
      </w:r>
      <w:proofErr w:type="spellEnd"/>
      <w:r w:rsidR="00965AEE" w:rsidRPr="000A7BA1">
        <w:rPr>
          <w:color w:val="444444"/>
          <w:sz w:val="20"/>
          <w:szCs w:val="20"/>
        </w:rPr>
        <w:t xml:space="preserve"> </w:t>
      </w:r>
      <w:r w:rsidRPr="000A7BA1">
        <w:rPr>
          <w:color w:val="444444"/>
          <w:sz w:val="20"/>
          <w:szCs w:val="20"/>
        </w:rPr>
        <w:t>and Dr. Marc Schwartz)</w:t>
      </w:r>
      <w:r w:rsidR="009C7E5B" w:rsidRPr="000A7BA1">
        <w:rPr>
          <w:color w:val="444444"/>
          <w:sz w:val="20"/>
          <w:szCs w:val="20"/>
        </w:rPr>
        <w:t xml:space="preserve"> </w:t>
      </w:r>
    </w:p>
    <w:p w14:paraId="6AB3531E" w14:textId="77777777" w:rsidR="00265462" w:rsidRPr="000A7BA1" w:rsidRDefault="00265462" w:rsidP="000A7BA1">
      <w:pPr>
        <w:rPr>
          <w:color w:val="444444"/>
          <w:sz w:val="22"/>
          <w:szCs w:val="22"/>
        </w:rPr>
      </w:pPr>
    </w:p>
    <w:p w14:paraId="7C889B75" w14:textId="77777777" w:rsidR="00265462" w:rsidRPr="000A7BA1" w:rsidRDefault="00265462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 xml:space="preserve">Autonomic Response Testing </w:t>
      </w:r>
      <w:r w:rsidR="000A7BA1">
        <w:rPr>
          <w:color w:val="444444"/>
          <w:sz w:val="22"/>
          <w:szCs w:val="22"/>
        </w:rPr>
        <w:t xml:space="preserve">(ART) </w:t>
      </w:r>
      <w:r w:rsidRPr="000A7BA1">
        <w:rPr>
          <w:color w:val="444444"/>
          <w:sz w:val="22"/>
          <w:szCs w:val="22"/>
        </w:rPr>
        <w:t>is an advanced method of muscle testing.</w:t>
      </w:r>
      <w:r w:rsidR="00A2754F" w:rsidRPr="000A7BA1">
        <w:rPr>
          <w:color w:val="444444"/>
          <w:sz w:val="22"/>
          <w:szCs w:val="22"/>
        </w:rPr>
        <w:t xml:space="preserve"> </w:t>
      </w:r>
      <w:proofErr w:type="gramStart"/>
      <w:r w:rsidR="00A2754F" w:rsidRPr="000A7BA1">
        <w:rPr>
          <w:color w:val="444444"/>
          <w:sz w:val="22"/>
          <w:szCs w:val="22"/>
        </w:rPr>
        <w:t>T</w:t>
      </w:r>
      <w:r w:rsidRPr="000A7BA1">
        <w:rPr>
          <w:color w:val="444444"/>
          <w:sz w:val="22"/>
          <w:szCs w:val="22"/>
        </w:rPr>
        <w:t xml:space="preserve">his technique </w:t>
      </w:r>
      <w:r w:rsidR="00A2754F" w:rsidRPr="000A7BA1">
        <w:rPr>
          <w:color w:val="444444"/>
          <w:sz w:val="22"/>
          <w:szCs w:val="22"/>
        </w:rPr>
        <w:t xml:space="preserve">was developed by Dr. Dietrich </w:t>
      </w:r>
      <w:proofErr w:type="spellStart"/>
      <w:r w:rsidR="00A2754F" w:rsidRPr="000A7BA1">
        <w:rPr>
          <w:color w:val="444444"/>
          <w:sz w:val="22"/>
          <w:szCs w:val="22"/>
        </w:rPr>
        <w:t>Klinghardt</w:t>
      </w:r>
      <w:proofErr w:type="spellEnd"/>
      <w:proofErr w:type="gramEnd"/>
      <w:r w:rsidR="00A2754F" w:rsidRPr="000A7BA1">
        <w:rPr>
          <w:color w:val="444444"/>
          <w:sz w:val="22"/>
          <w:szCs w:val="22"/>
        </w:rPr>
        <w:t xml:space="preserve"> </w:t>
      </w:r>
      <w:r w:rsidRPr="000A7BA1">
        <w:rPr>
          <w:color w:val="444444"/>
          <w:sz w:val="22"/>
          <w:szCs w:val="22"/>
        </w:rPr>
        <w:t>with the help of Louisa Williams, MC, DC, ND a</w:t>
      </w:r>
      <w:r w:rsidR="00A2754F" w:rsidRPr="000A7BA1">
        <w:rPr>
          <w:color w:val="444444"/>
          <w:sz w:val="22"/>
          <w:szCs w:val="22"/>
        </w:rPr>
        <w:t xml:space="preserve">nd Yoshiaki </w:t>
      </w:r>
      <w:proofErr w:type="spellStart"/>
      <w:r w:rsidR="00A2754F" w:rsidRPr="000A7BA1">
        <w:rPr>
          <w:color w:val="444444"/>
          <w:sz w:val="22"/>
          <w:szCs w:val="22"/>
        </w:rPr>
        <w:t>Omura</w:t>
      </w:r>
      <w:proofErr w:type="spellEnd"/>
      <w:r w:rsidR="00A2754F" w:rsidRPr="000A7BA1">
        <w:rPr>
          <w:color w:val="444444"/>
          <w:sz w:val="22"/>
          <w:szCs w:val="22"/>
        </w:rPr>
        <w:t>, MD.</w:t>
      </w:r>
    </w:p>
    <w:p w14:paraId="1FC0D77C" w14:textId="77777777" w:rsidR="00A2754F" w:rsidRPr="000A7BA1" w:rsidRDefault="00A2754F" w:rsidP="000A7BA1">
      <w:pPr>
        <w:rPr>
          <w:color w:val="444444"/>
          <w:sz w:val="22"/>
          <w:szCs w:val="22"/>
        </w:rPr>
      </w:pPr>
    </w:p>
    <w:p w14:paraId="44176CD0" w14:textId="77777777" w:rsidR="009C7E5B" w:rsidRPr="000A7BA1" w:rsidRDefault="009C7E5B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>When</w:t>
      </w:r>
      <w:r w:rsidR="00965AEE" w:rsidRPr="000A7BA1">
        <w:rPr>
          <w:color w:val="444444"/>
          <w:sz w:val="22"/>
          <w:szCs w:val="22"/>
        </w:rPr>
        <w:t xml:space="preserve"> working with </w:t>
      </w:r>
      <w:r w:rsidRPr="000A7BA1">
        <w:rPr>
          <w:color w:val="444444"/>
          <w:sz w:val="22"/>
          <w:szCs w:val="22"/>
        </w:rPr>
        <w:t xml:space="preserve">my </w:t>
      </w:r>
      <w:r w:rsidR="000A7BA1">
        <w:rPr>
          <w:color w:val="444444"/>
          <w:sz w:val="22"/>
          <w:szCs w:val="22"/>
        </w:rPr>
        <w:t xml:space="preserve">more difficult and complex </w:t>
      </w:r>
      <w:r w:rsidR="00965AEE" w:rsidRPr="000A7BA1">
        <w:rPr>
          <w:color w:val="444444"/>
          <w:sz w:val="22"/>
          <w:szCs w:val="22"/>
        </w:rPr>
        <w:t xml:space="preserve">cases, ART offers a fairly quick and </w:t>
      </w:r>
      <w:r w:rsidR="00A2754F" w:rsidRPr="000A7BA1">
        <w:rPr>
          <w:color w:val="444444"/>
          <w:sz w:val="22"/>
          <w:szCs w:val="22"/>
        </w:rPr>
        <w:t xml:space="preserve">outstandingly </w:t>
      </w:r>
      <w:r w:rsidRPr="000A7BA1">
        <w:rPr>
          <w:color w:val="444444"/>
          <w:sz w:val="22"/>
          <w:szCs w:val="22"/>
        </w:rPr>
        <w:t>accurate method of “looking deeper</w:t>
      </w:r>
      <w:r w:rsidR="00A2754F" w:rsidRPr="000A7BA1">
        <w:rPr>
          <w:color w:val="444444"/>
          <w:sz w:val="22"/>
          <w:szCs w:val="22"/>
        </w:rPr>
        <w:t xml:space="preserve"> and listening deeper</w:t>
      </w:r>
      <w:r w:rsidR="000A7BA1">
        <w:rPr>
          <w:color w:val="444444"/>
          <w:sz w:val="22"/>
          <w:szCs w:val="22"/>
        </w:rPr>
        <w:t>,</w:t>
      </w:r>
      <w:r w:rsidRPr="000A7BA1">
        <w:rPr>
          <w:color w:val="444444"/>
          <w:sz w:val="22"/>
          <w:szCs w:val="22"/>
        </w:rPr>
        <w:t>”</w:t>
      </w:r>
      <w:r w:rsidR="000A7BA1">
        <w:rPr>
          <w:color w:val="444444"/>
          <w:sz w:val="22"/>
          <w:szCs w:val="22"/>
        </w:rPr>
        <w:t xml:space="preserve"> providing an accurate diagnosis and treatment protocol.</w:t>
      </w:r>
      <w:r w:rsidRPr="000A7BA1">
        <w:rPr>
          <w:color w:val="444444"/>
          <w:sz w:val="22"/>
          <w:szCs w:val="22"/>
        </w:rPr>
        <w:t xml:space="preserve"> </w:t>
      </w:r>
    </w:p>
    <w:p w14:paraId="51B64D50" w14:textId="77777777" w:rsidR="009C7E5B" w:rsidRPr="000A7BA1" w:rsidRDefault="009C7E5B" w:rsidP="000A7BA1">
      <w:pPr>
        <w:rPr>
          <w:color w:val="444444"/>
          <w:sz w:val="22"/>
          <w:szCs w:val="22"/>
        </w:rPr>
      </w:pPr>
    </w:p>
    <w:p w14:paraId="59C0E987" w14:textId="77777777" w:rsidR="00A2754F" w:rsidRPr="000A7BA1" w:rsidRDefault="009C7E5B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 xml:space="preserve">ART helps me to evaluate your </w:t>
      </w:r>
      <w:r w:rsidR="00965AEE" w:rsidRPr="000A7BA1">
        <w:rPr>
          <w:color w:val="444444"/>
          <w:sz w:val="22"/>
          <w:szCs w:val="22"/>
        </w:rPr>
        <w:t>body</w:t>
      </w:r>
      <w:r w:rsidRPr="000A7BA1">
        <w:rPr>
          <w:color w:val="444444"/>
          <w:sz w:val="22"/>
          <w:szCs w:val="22"/>
        </w:rPr>
        <w:t>’</w:t>
      </w:r>
      <w:r w:rsidR="00965AEE" w:rsidRPr="000A7BA1">
        <w:rPr>
          <w:color w:val="444444"/>
          <w:sz w:val="22"/>
          <w:szCs w:val="22"/>
        </w:rPr>
        <w:t xml:space="preserve">s </w:t>
      </w:r>
      <w:r w:rsidRPr="000A7BA1">
        <w:rPr>
          <w:i/>
          <w:color w:val="444444"/>
          <w:sz w:val="22"/>
          <w:szCs w:val="22"/>
        </w:rPr>
        <w:t>autonomic nervous system’s</w:t>
      </w:r>
      <w:r w:rsidR="00965AEE" w:rsidRPr="000A7BA1">
        <w:rPr>
          <w:color w:val="444444"/>
          <w:sz w:val="22"/>
          <w:szCs w:val="22"/>
        </w:rPr>
        <w:t xml:space="preserve"> response to a specific stressor or a group of stressors.  The Autonomic Nervous Sys</w:t>
      </w:r>
      <w:r w:rsidRPr="000A7BA1">
        <w:rPr>
          <w:color w:val="444444"/>
          <w:sz w:val="22"/>
          <w:szCs w:val="22"/>
        </w:rPr>
        <w:t xml:space="preserve">tem (ANS) is the portion of your </w:t>
      </w:r>
      <w:r w:rsidR="00965AEE" w:rsidRPr="000A7BA1">
        <w:rPr>
          <w:color w:val="444444"/>
          <w:sz w:val="22"/>
          <w:szCs w:val="22"/>
        </w:rPr>
        <w:t>nervous system that req</w:t>
      </w:r>
      <w:r w:rsidR="00A2754F" w:rsidRPr="000A7BA1">
        <w:rPr>
          <w:color w:val="444444"/>
          <w:sz w:val="22"/>
          <w:szCs w:val="22"/>
        </w:rPr>
        <w:t>uires no conscious thought.  It f</w:t>
      </w:r>
      <w:r w:rsidR="00965AEE" w:rsidRPr="000A7BA1">
        <w:rPr>
          <w:color w:val="444444"/>
          <w:sz w:val="22"/>
          <w:szCs w:val="22"/>
        </w:rPr>
        <w:t>unctions auto</w:t>
      </w:r>
      <w:r w:rsidR="000A7BA1">
        <w:rPr>
          <w:color w:val="444444"/>
          <w:sz w:val="22"/>
          <w:szCs w:val="22"/>
        </w:rPr>
        <w:t>matically throughout the day.  The balance of your</w:t>
      </w:r>
      <w:r w:rsidR="00965AEE" w:rsidRPr="000A7BA1">
        <w:rPr>
          <w:color w:val="444444"/>
          <w:sz w:val="22"/>
          <w:szCs w:val="22"/>
        </w:rPr>
        <w:t xml:space="preserve"> body is control</w:t>
      </w:r>
      <w:r w:rsidR="000A7BA1">
        <w:rPr>
          <w:color w:val="444444"/>
          <w:sz w:val="22"/>
          <w:szCs w:val="22"/>
        </w:rPr>
        <w:t>led by two portions of the ANS. T</w:t>
      </w:r>
      <w:r w:rsidR="00965AEE" w:rsidRPr="000A7BA1">
        <w:rPr>
          <w:color w:val="444444"/>
          <w:sz w:val="22"/>
          <w:szCs w:val="22"/>
        </w:rPr>
        <w:t>he first being the Sympathetic Nervous System (SNS)</w:t>
      </w:r>
      <w:r w:rsidR="00A2754F" w:rsidRPr="000A7BA1">
        <w:rPr>
          <w:color w:val="444444"/>
          <w:sz w:val="22"/>
          <w:szCs w:val="22"/>
        </w:rPr>
        <w:t>,</w:t>
      </w:r>
      <w:r w:rsidR="00965AEE" w:rsidRPr="000A7BA1">
        <w:rPr>
          <w:color w:val="444444"/>
          <w:sz w:val="22"/>
          <w:szCs w:val="22"/>
        </w:rPr>
        <w:t xml:space="preserve"> which is the nervous system that is </w:t>
      </w:r>
      <w:proofErr w:type="gramStart"/>
      <w:r w:rsidR="00965AEE" w:rsidRPr="000A7BA1">
        <w:rPr>
          <w:color w:val="444444"/>
          <w:sz w:val="22"/>
          <w:szCs w:val="22"/>
        </w:rPr>
        <w:t>dominant</w:t>
      </w:r>
      <w:proofErr w:type="gramEnd"/>
      <w:r w:rsidR="00965AEE" w:rsidRPr="000A7BA1">
        <w:rPr>
          <w:color w:val="444444"/>
          <w:sz w:val="22"/>
          <w:szCs w:val="22"/>
        </w:rPr>
        <w:t xml:space="preserve"> during times of stress (mental, physical, and chemical).  The sec</w:t>
      </w:r>
      <w:r w:rsidR="000A7BA1">
        <w:rPr>
          <w:color w:val="444444"/>
          <w:sz w:val="22"/>
          <w:szCs w:val="22"/>
        </w:rPr>
        <w:t xml:space="preserve">ond part </w:t>
      </w:r>
      <w:r w:rsidR="00A2754F" w:rsidRPr="000A7BA1">
        <w:rPr>
          <w:color w:val="444444"/>
          <w:sz w:val="22"/>
          <w:szCs w:val="22"/>
        </w:rPr>
        <w:t xml:space="preserve">is </w:t>
      </w:r>
      <w:r w:rsidR="00965AEE" w:rsidRPr="000A7BA1">
        <w:rPr>
          <w:color w:val="444444"/>
          <w:sz w:val="22"/>
          <w:szCs w:val="22"/>
        </w:rPr>
        <w:t>the Paras</w:t>
      </w:r>
      <w:r w:rsidRPr="000A7BA1">
        <w:rPr>
          <w:color w:val="444444"/>
          <w:sz w:val="22"/>
          <w:szCs w:val="22"/>
        </w:rPr>
        <w:t xml:space="preserve">ympathetic Nervous System (PNS), </w:t>
      </w:r>
      <w:r w:rsidR="00965AEE" w:rsidRPr="000A7BA1">
        <w:rPr>
          <w:color w:val="444444"/>
          <w:sz w:val="22"/>
          <w:szCs w:val="22"/>
        </w:rPr>
        <w:t xml:space="preserve">which is dominant during times of relaxation or deep altered states.  We need both of them working equally to maintain a proper tone within the body. </w:t>
      </w:r>
    </w:p>
    <w:p w14:paraId="58CBB65C" w14:textId="77777777" w:rsidR="00A2754F" w:rsidRPr="000A7BA1" w:rsidRDefault="00A2754F" w:rsidP="000A7BA1">
      <w:pPr>
        <w:rPr>
          <w:color w:val="444444"/>
          <w:sz w:val="22"/>
          <w:szCs w:val="22"/>
        </w:rPr>
      </w:pPr>
    </w:p>
    <w:p w14:paraId="1A1FCADB" w14:textId="77777777" w:rsidR="00A2754F" w:rsidRPr="000A7BA1" w:rsidRDefault="00965AEE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>The ANS hel</w:t>
      </w:r>
      <w:r w:rsidR="009C7E5B" w:rsidRPr="000A7BA1">
        <w:rPr>
          <w:color w:val="444444"/>
          <w:sz w:val="22"/>
          <w:szCs w:val="22"/>
        </w:rPr>
        <w:t>ps to control the beating of your</w:t>
      </w:r>
      <w:r w:rsidRPr="000A7BA1">
        <w:rPr>
          <w:color w:val="444444"/>
          <w:sz w:val="22"/>
          <w:szCs w:val="22"/>
        </w:rPr>
        <w:t xml:space="preserve"> he</w:t>
      </w:r>
      <w:r w:rsidR="009C7E5B" w:rsidRPr="000A7BA1">
        <w:rPr>
          <w:color w:val="444444"/>
          <w:sz w:val="22"/>
          <w:szCs w:val="22"/>
        </w:rPr>
        <w:t>art</w:t>
      </w:r>
      <w:r w:rsidRPr="000A7BA1">
        <w:rPr>
          <w:color w:val="444444"/>
          <w:sz w:val="22"/>
          <w:szCs w:val="22"/>
        </w:rPr>
        <w:t>; the rise and fall of blood pressure; the deto</w:t>
      </w:r>
      <w:r w:rsidR="009C7E5B" w:rsidRPr="000A7BA1">
        <w:rPr>
          <w:color w:val="444444"/>
          <w:sz w:val="22"/>
          <w:szCs w:val="22"/>
        </w:rPr>
        <w:t>xification of the body’s toxins</w:t>
      </w:r>
      <w:r w:rsidR="000A7BA1">
        <w:rPr>
          <w:color w:val="444444"/>
          <w:sz w:val="22"/>
          <w:szCs w:val="22"/>
        </w:rPr>
        <w:t xml:space="preserve">; </w:t>
      </w:r>
      <w:r w:rsidRPr="000A7BA1">
        <w:rPr>
          <w:color w:val="444444"/>
          <w:sz w:val="22"/>
          <w:szCs w:val="22"/>
        </w:rPr>
        <w:t>digestion, assim</w:t>
      </w:r>
      <w:r w:rsidR="009C7E5B" w:rsidRPr="000A7BA1">
        <w:rPr>
          <w:color w:val="444444"/>
          <w:sz w:val="22"/>
          <w:szCs w:val="22"/>
        </w:rPr>
        <w:t>ilation, and elimination of foods; the balancing of all</w:t>
      </w:r>
      <w:r w:rsidRPr="000A7BA1">
        <w:rPr>
          <w:color w:val="444444"/>
          <w:sz w:val="22"/>
          <w:szCs w:val="22"/>
        </w:rPr>
        <w:t xml:space="preserve"> hormones; proper immune system responses; pro</w:t>
      </w:r>
      <w:r w:rsidR="000A7BA1">
        <w:rPr>
          <w:color w:val="444444"/>
          <w:sz w:val="22"/>
          <w:szCs w:val="22"/>
        </w:rPr>
        <w:t xml:space="preserve">per blood sugar levels; </w:t>
      </w:r>
      <w:r w:rsidRPr="000A7BA1">
        <w:rPr>
          <w:color w:val="444444"/>
          <w:sz w:val="22"/>
          <w:szCs w:val="22"/>
        </w:rPr>
        <w:t>brain function; and</w:t>
      </w:r>
      <w:r w:rsidR="009C7E5B" w:rsidRPr="000A7BA1">
        <w:rPr>
          <w:color w:val="444444"/>
          <w:sz w:val="22"/>
          <w:szCs w:val="22"/>
        </w:rPr>
        <w:t xml:space="preserve"> every automatic function of your </w:t>
      </w:r>
      <w:r w:rsidRPr="000A7BA1">
        <w:rPr>
          <w:color w:val="444444"/>
          <w:sz w:val="22"/>
          <w:szCs w:val="22"/>
        </w:rPr>
        <w:t xml:space="preserve">body’s organs and glands. </w:t>
      </w:r>
      <w:r w:rsidR="00A2754F" w:rsidRPr="000A7BA1">
        <w:rPr>
          <w:color w:val="444444"/>
          <w:sz w:val="22"/>
          <w:szCs w:val="22"/>
        </w:rPr>
        <w:t xml:space="preserve">Many of these functions go awry with prolonged chronic illness and appear as symptoms of disease. </w:t>
      </w:r>
    </w:p>
    <w:p w14:paraId="50B5E875" w14:textId="77777777" w:rsidR="00A2754F" w:rsidRPr="000A7BA1" w:rsidRDefault="00A2754F" w:rsidP="000A7BA1">
      <w:pPr>
        <w:rPr>
          <w:color w:val="444444"/>
          <w:sz w:val="22"/>
          <w:szCs w:val="22"/>
        </w:rPr>
      </w:pPr>
    </w:p>
    <w:p w14:paraId="6DA3B37B" w14:textId="77777777" w:rsidR="009C7E5B" w:rsidRPr="000A7BA1" w:rsidRDefault="00A2754F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 xml:space="preserve">Autonomic Response testing evaluates which </w:t>
      </w:r>
      <w:r w:rsidR="00965AEE" w:rsidRPr="000A7BA1">
        <w:rPr>
          <w:color w:val="444444"/>
          <w:sz w:val="22"/>
          <w:szCs w:val="22"/>
        </w:rPr>
        <w:t xml:space="preserve">stressor(s) are interfering </w:t>
      </w:r>
      <w:r w:rsidRPr="000A7BA1">
        <w:rPr>
          <w:color w:val="444444"/>
          <w:sz w:val="22"/>
          <w:szCs w:val="22"/>
        </w:rPr>
        <w:t>with proper function of the Autonomic Nervous Symptoms.</w:t>
      </w:r>
      <w:r w:rsidR="00965AEE" w:rsidRPr="000A7BA1">
        <w:rPr>
          <w:color w:val="444444"/>
          <w:sz w:val="22"/>
          <w:szCs w:val="22"/>
        </w:rPr>
        <w:t xml:space="preserve">  Thes</w:t>
      </w:r>
      <w:r w:rsidRPr="000A7BA1">
        <w:rPr>
          <w:color w:val="444444"/>
          <w:sz w:val="22"/>
          <w:szCs w:val="22"/>
        </w:rPr>
        <w:t xml:space="preserve">e stressors could come from your </w:t>
      </w:r>
      <w:r w:rsidR="00965AEE" w:rsidRPr="000A7BA1">
        <w:rPr>
          <w:color w:val="444444"/>
          <w:sz w:val="22"/>
          <w:szCs w:val="22"/>
        </w:rPr>
        <w:t xml:space="preserve">external environment such as infectious agents, environmental toxins, or food allergies.  They might also arise internally and manifest as glandular/hormonal imbalances, brain/neurotransmitter imbalances and old injuries with broken-down cellular communication.   </w:t>
      </w:r>
    </w:p>
    <w:p w14:paraId="3C2973DD" w14:textId="77777777" w:rsidR="009C7E5B" w:rsidRPr="000A7BA1" w:rsidRDefault="009C7E5B" w:rsidP="000A7BA1">
      <w:pPr>
        <w:rPr>
          <w:color w:val="444444"/>
          <w:sz w:val="22"/>
          <w:szCs w:val="22"/>
        </w:rPr>
      </w:pPr>
    </w:p>
    <w:p w14:paraId="1D4EBAA2" w14:textId="77777777" w:rsidR="009C7E5B" w:rsidRPr="000A7BA1" w:rsidRDefault="00965AEE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 xml:space="preserve">How do we apply the stressor to the ANS using </w:t>
      </w:r>
      <w:proofErr w:type="spellStart"/>
      <w:r w:rsidRPr="000A7BA1">
        <w:rPr>
          <w:color w:val="444444"/>
          <w:sz w:val="22"/>
          <w:szCs w:val="22"/>
        </w:rPr>
        <w:t>ARTesting</w:t>
      </w:r>
      <w:proofErr w:type="spellEnd"/>
      <w:r w:rsidRPr="000A7BA1">
        <w:rPr>
          <w:color w:val="444444"/>
          <w:sz w:val="22"/>
          <w:szCs w:val="22"/>
        </w:rPr>
        <w:t xml:space="preserve">?   The ANS receives information </w:t>
      </w:r>
      <w:r w:rsidR="009C7E5B" w:rsidRPr="000A7BA1">
        <w:rPr>
          <w:color w:val="444444"/>
          <w:sz w:val="22"/>
          <w:szCs w:val="22"/>
        </w:rPr>
        <w:t xml:space="preserve">from our bio-fields.  The </w:t>
      </w:r>
      <w:r w:rsidRPr="000A7BA1">
        <w:rPr>
          <w:color w:val="444444"/>
          <w:sz w:val="22"/>
          <w:szCs w:val="22"/>
        </w:rPr>
        <w:t>bio</w:t>
      </w:r>
      <w:r w:rsidR="009C7E5B" w:rsidRPr="000A7BA1">
        <w:rPr>
          <w:color w:val="444444"/>
          <w:sz w:val="22"/>
          <w:szCs w:val="22"/>
        </w:rPr>
        <w:t>-</w:t>
      </w:r>
      <w:r w:rsidRPr="000A7BA1">
        <w:rPr>
          <w:color w:val="444444"/>
          <w:sz w:val="22"/>
          <w:szCs w:val="22"/>
        </w:rPr>
        <w:t>field is an accumulation of electromagnetic energies emitted from all of our cells, tissues, organs, and glands.  Although the body’s bio</w:t>
      </w:r>
      <w:r w:rsidR="009C7E5B" w:rsidRPr="000A7BA1">
        <w:rPr>
          <w:color w:val="444444"/>
          <w:sz w:val="22"/>
          <w:szCs w:val="22"/>
        </w:rPr>
        <w:t>-</w:t>
      </w:r>
      <w:r w:rsidRPr="000A7BA1">
        <w:rPr>
          <w:color w:val="444444"/>
          <w:sz w:val="22"/>
          <w:szCs w:val="22"/>
        </w:rPr>
        <w:t xml:space="preserve">field (infrared spectrum of light) is </w:t>
      </w:r>
      <w:r w:rsidR="009C7E5B" w:rsidRPr="000A7BA1">
        <w:rPr>
          <w:color w:val="444444"/>
          <w:sz w:val="22"/>
          <w:szCs w:val="22"/>
        </w:rPr>
        <w:t xml:space="preserve">not visible with the </w:t>
      </w:r>
      <w:r w:rsidRPr="000A7BA1">
        <w:rPr>
          <w:color w:val="444444"/>
          <w:sz w:val="22"/>
          <w:szCs w:val="22"/>
        </w:rPr>
        <w:t xml:space="preserve">eye, </w:t>
      </w:r>
      <w:r w:rsidR="009C7E5B" w:rsidRPr="000A7BA1">
        <w:rPr>
          <w:color w:val="444444"/>
          <w:sz w:val="22"/>
          <w:szCs w:val="22"/>
        </w:rPr>
        <w:t xml:space="preserve">it is detectable with </w:t>
      </w:r>
      <w:r w:rsidRPr="000A7BA1">
        <w:rPr>
          <w:color w:val="444444"/>
          <w:sz w:val="22"/>
          <w:szCs w:val="22"/>
        </w:rPr>
        <w:t>sophisticated and sensitive equipment.  This bio</w:t>
      </w:r>
      <w:r w:rsidR="009C7E5B" w:rsidRPr="000A7BA1">
        <w:rPr>
          <w:color w:val="444444"/>
          <w:sz w:val="22"/>
          <w:szCs w:val="22"/>
        </w:rPr>
        <w:t>-</w:t>
      </w:r>
      <w:r w:rsidRPr="000A7BA1">
        <w:rPr>
          <w:color w:val="444444"/>
          <w:sz w:val="22"/>
          <w:szCs w:val="22"/>
        </w:rPr>
        <w:t>field, or light field, is produced and emitted by the body and through some very peculiar properties of light; it is also carrying information from our surroundings, in the form of electromagnetic signals, back into the physical body.  The ANS then has an opportunity of responding to that e</w:t>
      </w:r>
      <w:r w:rsidR="00A2754F" w:rsidRPr="000A7BA1">
        <w:rPr>
          <w:color w:val="444444"/>
          <w:sz w:val="22"/>
          <w:szCs w:val="22"/>
        </w:rPr>
        <w:t>lectromagnetic/stress signal.  </w:t>
      </w:r>
      <w:r w:rsidR="009C7E5B" w:rsidRPr="000A7BA1">
        <w:rPr>
          <w:color w:val="444444"/>
          <w:sz w:val="22"/>
          <w:szCs w:val="22"/>
        </w:rPr>
        <w:t xml:space="preserve">* </w:t>
      </w:r>
      <w:proofErr w:type="gramStart"/>
      <w:r w:rsidR="009C7E5B" w:rsidRPr="000A7BA1">
        <w:rPr>
          <w:color w:val="444444"/>
          <w:sz w:val="22"/>
          <w:szCs w:val="22"/>
        </w:rPr>
        <w:t>see</w:t>
      </w:r>
      <w:proofErr w:type="gramEnd"/>
      <w:r w:rsidR="009C7E5B" w:rsidRPr="000A7BA1">
        <w:rPr>
          <w:color w:val="444444"/>
          <w:sz w:val="22"/>
          <w:szCs w:val="22"/>
        </w:rPr>
        <w:t xml:space="preserve"> below for more scientifi</w:t>
      </w:r>
      <w:r w:rsidR="00A2754F" w:rsidRPr="000A7BA1">
        <w:rPr>
          <w:color w:val="444444"/>
          <w:sz w:val="22"/>
          <w:szCs w:val="22"/>
        </w:rPr>
        <w:t>c info on the physics of light</w:t>
      </w:r>
    </w:p>
    <w:p w14:paraId="705A880E" w14:textId="77777777" w:rsidR="009C7E5B" w:rsidRPr="000A7BA1" w:rsidRDefault="009C7E5B" w:rsidP="000A7BA1">
      <w:pPr>
        <w:rPr>
          <w:color w:val="444444"/>
          <w:sz w:val="22"/>
          <w:szCs w:val="22"/>
        </w:rPr>
      </w:pPr>
    </w:p>
    <w:p w14:paraId="5C226B8F" w14:textId="77777777" w:rsidR="009C7E5B" w:rsidRPr="000A7BA1" w:rsidRDefault="00965AEE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>Homeopathic preparations of hormones, small samples of heavy metals (mercury, lead, arsenic, and cadmium) microbial-derived frequencies</w:t>
      </w:r>
      <w:r w:rsidR="009C7E5B" w:rsidRPr="000A7BA1">
        <w:rPr>
          <w:color w:val="444444"/>
          <w:sz w:val="22"/>
          <w:szCs w:val="22"/>
        </w:rPr>
        <w:t xml:space="preserve"> (from </w:t>
      </w:r>
      <w:proofErr w:type="spellStart"/>
      <w:r w:rsidR="009C7E5B" w:rsidRPr="000A7BA1">
        <w:rPr>
          <w:color w:val="444444"/>
          <w:sz w:val="22"/>
          <w:szCs w:val="22"/>
        </w:rPr>
        <w:t>Borellia</w:t>
      </w:r>
      <w:proofErr w:type="spellEnd"/>
      <w:r w:rsidR="009C7E5B" w:rsidRPr="000A7BA1">
        <w:rPr>
          <w:color w:val="444444"/>
          <w:sz w:val="22"/>
          <w:szCs w:val="22"/>
        </w:rPr>
        <w:t xml:space="preserve">, </w:t>
      </w:r>
      <w:proofErr w:type="spellStart"/>
      <w:r w:rsidR="009C7E5B" w:rsidRPr="000A7BA1">
        <w:rPr>
          <w:color w:val="444444"/>
          <w:sz w:val="22"/>
          <w:szCs w:val="22"/>
        </w:rPr>
        <w:t>Bartonella</w:t>
      </w:r>
      <w:proofErr w:type="spellEnd"/>
      <w:r w:rsidR="009C7E5B" w:rsidRPr="000A7BA1">
        <w:rPr>
          <w:color w:val="444444"/>
          <w:sz w:val="22"/>
          <w:szCs w:val="22"/>
        </w:rPr>
        <w:t xml:space="preserve">, Candida, EBV </w:t>
      </w:r>
      <w:proofErr w:type="spellStart"/>
      <w:r w:rsidR="009C7E5B" w:rsidRPr="000A7BA1">
        <w:rPr>
          <w:color w:val="444444"/>
          <w:sz w:val="22"/>
          <w:szCs w:val="22"/>
        </w:rPr>
        <w:t>etc</w:t>
      </w:r>
      <w:proofErr w:type="spellEnd"/>
      <w:r w:rsidR="009C7E5B" w:rsidRPr="000A7BA1">
        <w:rPr>
          <w:color w:val="444444"/>
          <w:sz w:val="22"/>
          <w:szCs w:val="22"/>
        </w:rPr>
        <w:t>)</w:t>
      </w:r>
      <w:r w:rsidRPr="000A7BA1">
        <w:rPr>
          <w:color w:val="444444"/>
          <w:sz w:val="22"/>
          <w:szCs w:val="22"/>
        </w:rPr>
        <w:t xml:space="preserve">, foods and preparation of food additives, vials of environmental and microbial </w:t>
      </w:r>
      <w:r w:rsidRPr="000A7BA1">
        <w:rPr>
          <w:color w:val="444444"/>
          <w:sz w:val="22"/>
          <w:szCs w:val="22"/>
        </w:rPr>
        <w:lastRenderedPageBreak/>
        <w:t>toxins a</w:t>
      </w:r>
      <w:r w:rsidR="009C7E5B" w:rsidRPr="000A7BA1">
        <w:rPr>
          <w:color w:val="444444"/>
          <w:sz w:val="22"/>
          <w:szCs w:val="22"/>
        </w:rPr>
        <w:t>re just some of the stressors that I</w:t>
      </w:r>
      <w:r w:rsidRPr="000A7BA1">
        <w:rPr>
          <w:color w:val="444444"/>
          <w:sz w:val="22"/>
          <w:szCs w:val="22"/>
        </w:rPr>
        <w:t xml:space="preserve"> use with ART.  These sub</w:t>
      </w:r>
      <w:r w:rsidR="009C7E5B" w:rsidRPr="000A7BA1">
        <w:rPr>
          <w:color w:val="444444"/>
          <w:sz w:val="22"/>
          <w:szCs w:val="22"/>
        </w:rPr>
        <w:t xml:space="preserve">stances are introduced into your </w:t>
      </w:r>
      <w:r w:rsidRPr="000A7BA1">
        <w:rPr>
          <w:color w:val="444444"/>
          <w:sz w:val="22"/>
          <w:szCs w:val="22"/>
        </w:rPr>
        <w:t>bio</w:t>
      </w:r>
      <w:r w:rsidR="009C7E5B" w:rsidRPr="000A7BA1">
        <w:rPr>
          <w:color w:val="444444"/>
          <w:sz w:val="22"/>
          <w:szCs w:val="22"/>
        </w:rPr>
        <w:t>-</w:t>
      </w:r>
      <w:r w:rsidRPr="000A7BA1">
        <w:rPr>
          <w:color w:val="444444"/>
          <w:sz w:val="22"/>
          <w:szCs w:val="22"/>
        </w:rPr>
        <w:t>field with the help of specialized light-carrying devices called Signal Enhancers.  There is no physical contact with the potential stressor.  Only electromagnetic signals of the substances carried by photons of light are allowed into the bio</w:t>
      </w:r>
      <w:r w:rsidR="009C7E5B" w:rsidRPr="000A7BA1">
        <w:rPr>
          <w:color w:val="444444"/>
          <w:sz w:val="22"/>
          <w:szCs w:val="22"/>
        </w:rPr>
        <w:t>-</w:t>
      </w:r>
      <w:r w:rsidRPr="000A7BA1">
        <w:rPr>
          <w:color w:val="444444"/>
          <w:sz w:val="22"/>
          <w:szCs w:val="22"/>
        </w:rPr>
        <w:t>field.  If the body recognizes any of these signals as a stressor, through a neurological process carried from the ANS to the brain and the brain back to the body, a change in muscle tone can be observed.  This change in muscle tone can be evaluated with a very simple muscle test.  This is not a muscle strength test. The muscle will actually lose i</w:t>
      </w:r>
      <w:r w:rsidR="000A7BA1" w:rsidRPr="000A7BA1">
        <w:rPr>
          <w:color w:val="444444"/>
          <w:sz w:val="22"/>
          <w:szCs w:val="22"/>
        </w:rPr>
        <w:t>ts ability to lock the joint.  </w:t>
      </w:r>
      <w:r w:rsidRPr="000A7BA1">
        <w:rPr>
          <w:color w:val="444444"/>
          <w:sz w:val="22"/>
          <w:szCs w:val="22"/>
        </w:rPr>
        <w:t>Other st</w:t>
      </w:r>
      <w:r w:rsidR="009C7E5B" w:rsidRPr="000A7BA1">
        <w:rPr>
          <w:color w:val="444444"/>
          <w:sz w:val="22"/>
          <w:szCs w:val="22"/>
        </w:rPr>
        <w:t>ressors that can be eval</w:t>
      </w:r>
      <w:r w:rsidR="00A2754F" w:rsidRPr="000A7BA1">
        <w:rPr>
          <w:color w:val="444444"/>
          <w:sz w:val="22"/>
          <w:szCs w:val="22"/>
        </w:rPr>
        <w:t>u</w:t>
      </w:r>
      <w:r w:rsidR="009C7E5B" w:rsidRPr="000A7BA1">
        <w:rPr>
          <w:color w:val="444444"/>
          <w:sz w:val="22"/>
          <w:szCs w:val="22"/>
        </w:rPr>
        <w:t xml:space="preserve">ated with </w:t>
      </w:r>
      <w:r w:rsidRPr="000A7BA1">
        <w:rPr>
          <w:color w:val="444444"/>
          <w:sz w:val="22"/>
          <w:szCs w:val="22"/>
        </w:rPr>
        <w:t>the use of ART include trans</w:t>
      </w:r>
      <w:r w:rsidR="009C7E5B" w:rsidRPr="000A7BA1">
        <w:rPr>
          <w:color w:val="444444"/>
          <w:sz w:val="22"/>
          <w:szCs w:val="22"/>
        </w:rPr>
        <w:t>-</w:t>
      </w:r>
      <w:r w:rsidRPr="000A7BA1">
        <w:rPr>
          <w:color w:val="444444"/>
          <w:sz w:val="22"/>
          <w:szCs w:val="22"/>
        </w:rPr>
        <w:t xml:space="preserve">generation thoughts, destructive emotions, environmental allergies/sensitivities dental problems (such as incompatible dental materials and chronic infections), </w:t>
      </w:r>
      <w:proofErr w:type="spellStart"/>
      <w:r w:rsidRPr="000A7BA1">
        <w:rPr>
          <w:color w:val="444444"/>
          <w:sz w:val="22"/>
          <w:szCs w:val="22"/>
        </w:rPr>
        <w:t>geopathic</w:t>
      </w:r>
      <w:proofErr w:type="spellEnd"/>
      <w:r w:rsidRPr="000A7BA1">
        <w:rPr>
          <w:color w:val="444444"/>
          <w:sz w:val="22"/>
          <w:szCs w:val="22"/>
        </w:rPr>
        <w:t xml:space="preserve"> stress, and electromagnetic frequency stress (cell phones, cell phone towers, microwaves</w:t>
      </w:r>
      <w:r w:rsidR="003968A1">
        <w:rPr>
          <w:color w:val="444444"/>
          <w:sz w:val="22"/>
          <w:szCs w:val="22"/>
        </w:rPr>
        <w:t>)</w:t>
      </w:r>
      <w:bookmarkStart w:id="0" w:name="_GoBack"/>
      <w:bookmarkEnd w:id="0"/>
      <w:r w:rsidRPr="000A7BA1">
        <w:rPr>
          <w:color w:val="444444"/>
          <w:sz w:val="22"/>
          <w:szCs w:val="22"/>
        </w:rPr>
        <w:t xml:space="preserve">.   </w:t>
      </w:r>
    </w:p>
    <w:p w14:paraId="2F852B23" w14:textId="77777777" w:rsidR="009C7E5B" w:rsidRPr="000A7BA1" w:rsidRDefault="009C7E5B" w:rsidP="000A7BA1">
      <w:pPr>
        <w:rPr>
          <w:color w:val="444444"/>
          <w:sz w:val="22"/>
          <w:szCs w:val="22"/>
        </w:rPr>
      </w:pPr>
    </w:p>
    <w:p w14:paraId="22D49D8E" w14:textId="77777777" w:rsidR="00965AEE" w:rsidRPr="000A7BA1" w:rsidRDefault="00965AEE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>Autonomic Response Testing is one of the most reliable and accurate forms of muscle testing.  If performed consciously by a well-practiced practitioner, traditional</w:t>
      </w:r>
      <w:r w:rsidR="00A2754F" w:rsidRPr="000A7BA1">
        <w:rPr>
          <w:color w:val="444444"/>
          <w:sz w:val="22"/>
          <w:szCs w:val="22"/>
        </w:rPr>
        <w:t xml:space="preserve"> laboratory results cannot </w:t>
      </w:r>
      <w:r w:rsidRPr="000A7BA1">
        <w:rPr>
          <w:color w:val="444444"/>
          <w:sz w:val="22"/>
          <w:szCs w:val="22"/>
        </w:rPr>
        <w:t>come close to the reliability and accuracy of ART.  </w:t>
      </w:r>
    </w:p>
    <w:p w14:paraId="51AD2122" w14:textId="77777777" w:rsidR="00406A99" w:rsidRPr="000A7BA1" w:rsidRDefault="00965AEE" w:rsidP="000A7BA1">
      <w:pPr>
        <w:rPr>
          <w:color w:val="444444"/>
          <w:sz w:val="22"/>
          <w:szCs w:val="22"/>
        </w:rPr>
      </w:pPr>
      <w:r w:rsidRPr="000A7BA1">
        <w:rPr>
          <w:color w:val="444444"/>
          <w:sz w:val="22"/>
          <w:szCs w:val="22"/>
        </w:rPr>
        <w:t> </w:t>
      </w:r>
    </w:p>
    <w:p w14:paraId="79DCF94D" w14:textId="77777777" w:rsidR="00733A18" w:rsidRPr="000A7BA1" w:rsidRDefault="00406A99" w:rsidP="000A7BA1">
      <w:pPr>
        <w:rPr>
          <w:color w:val="000000"/>
          <w:sz w:val="22"/>
          <w:szCs w:val="22"/>
        </w:rPr>
      </w:pPr>
      <w:r w:rsidRPr="000A7BA1">
        <w:rPr>
          <w:color w:val="000000"/>
          <w:sz w:val="22"/>
          <w:szCs w:val="22"/>
        </w:rPr>
        <w:t>During our first visit, I will use a number of tools to help identify that cause of dis-ease. I will review your medical/</w:t>
      </w:r>
      <w:r w:rsidR="00733A18" w:rsidRPr="000A7BA1">
        <w:rPr>
          <w:color w:val="000000"/>
          <w:sz w:val="22"/>
          <w:szCs w:val="22"/>
        </w:rPr>
        <w:t>dental history</w:t>
      </w:r>
      <w:r w:rsidRPr="000A7BA1">
        <w:rPr>
          <w:color w:val="000000"/>
          <w:sz w:val="22"/>
          <w:szCs w:val="22"/>
        </w:rPr>
        <w:t xml:space="preserve">, labs, and perform a </w:t>
      </w:r>
      <w:r w:rsidR="00733A18" w:rsidRPr="000A7BA1">
        <w:rPr>
          <w:color w:val="000000"/>
          <w:sz w:val="22"/>
          <w:szCs w:val="22"/>
        </w:rPr>
        <w:t xml:space="preserve">physical exam that includes kinesiology and nervous system evaluation. </w:t>
      </w:r>
      <w:r w:rsidRPr="000A7BA1">
        <w:rPr>
          <w:color w:val="000000"/>
          <w:sz w:val="22"/>
          <w:szCs w:val="22"/>
        </w:rPr>
        <w:t xml:space="preserve"> </w:t>
      </w:r>
      <w:r w:rsidR="00733A18" w:rsidRPr="000A7BA1">
        <w:rPr>
          <w:color w:val="000000"/>
          <w:sz w:val="22"/>
          <w:szCs w:val="22"/>
        </w:rPr>
        <w:t xml:space="preserve">A typical visit may reveal </w:t>
      </w:r>
      <w:r w:rsidRPr="000A7BA1">
        <w:rPr>
          <w:color w:val="000000"/>
          <w:sz w:val="22"/>
          <w:szCs w:val="22"/>
        </w:rPr>
        <w:t>food</w:t>
      </w:r>
      <w:r w:rsidR="00733A18" w:rsidRPr="000A7BA1">
        <w:rPr>
          <w:color w:val="000000"/>
          <w:sz w:val="22"/>
          <w:szCs w:val="22"/>
        </w:rPr>
        <w:t xml:space="preserve"> allergies, heavy metal</w:t>
      </w:r>
      <w:r w:rsidRPr="000A7BA1">
        <w:rPr>
          <w:color w:val="000000"/>
          <w:sz w:val="22"/>
          <w:szCs w:val="22"/>
        </w:rPr>
        <w:t xml:space="preserve"> toxicity from mercury in </w:t>
      </w:r>
      <w:r w:rsidR="000A7BA1">
        <w:rPr>
          <w:color w:val="000000"/>
          <w:sz w:val="22"/>
          <w:szCs w:val="22"/>
        </w:rPr>
        <w:t xml:space="preserve">teeth, infection (with accurate location), </w:t>
      </w:r>
      <w:r w:rsidRPr="000A7BA1">
        <w:rPr>
          <w:color w:val="000000"/>
          <w:sz w:val="22"/>
          <w:szCs w:val="22"/>
        </w:rPr>
        <w:t xml:space="preserve">or an old scar from </w:t>
      </w:r>
      <w:proofErr w:type="gramStart"/>
      <w:r w:rsidRPr="000A7BA1">
        <w:rPr>
          <w:color w:val="000000"/>
          <w:sz w:val="22"/>
          <w:szCs w:val="22"/>
        </w:rPr>
        <w:t xml:space="preserve">a surgery </w:t>
      </w:r>
      <w:r w:rsidR="00733A18" w:rsidRPr="000A7BA1">
        <w:rPr>
          <w:color w:val="000000"/>
          <w:sz w:val="22"/>
          <w:szCs w:val="22"/>
        </w:rPr>
        <w:t>that are</w:t>
      </w:r>
      <w:proofErr w:type="gramEnd"/>
      <w:r w:rsidR="00733A18" w:rsidRPr="000A7BA1">
        <w:rPr>
          <w:color w:val="000000"/>
          <w:sz w:val="22"/>
          <w:szCs w:val="22"/>
        </w:rPr>
        <w:t xml:space="preserve"> all causing stress on the ANS. </w:t>
      </w:r>
      <w:r w:rsidRPr="000A7BA1">
        <w:rPr>
          <w:color w:val="000000"/>
          <w:sz w:val="22"/>
          <w:szCs w:val="22"/>
        </w:rPr>
        <w:t>I will then develop a treatment plan, accordingly using the principles of naturopathic medicine</w:t>
      </w:r>
      <w:r w:rsidR="00733A18" w:rsidRPr="000A7BA1">
        <w:rPr>
          <w:color w:val="000000"/>
          <w:sz w:val="22"/>
          <w:szCs w:val="22"/>
        </w:rPr>
        <w:t xml:space="preserve"> </w:t>
      </w:r>
      <w:r w:rsidRPr="000A7BA1">
        <w:rPr>
          <w:color w:val="000000"/>
          <w:sz w:val="22"/>
          <w:szCs w:val="22"/>
        </w:rPr>
        <w:t>(</w:t>
      </w:r>
      <w:r w:rsidR="00733A18" w:rsidRPr="000A7BA1">
        <w:rPr>
          <w:color w:val="000000"/>
          <w:sz w:val="22"/>
          <w:szCs w:val="22"/>
        </w:rPr>
        <w:t>including homeopathic drainage, vitamins, minerals, herbs, essential fatty acids, amino acids, exercise, and meditation</w:t>
      </w:r>
      <w:r w:rsidRPr="000A7BA1">
        <w:rPr>
          <w:color w:val="000000"/>
          <w:sz w:val="22"/>
          <w:szCs w:val="22"/>
        </w:rPr>
        <w:t xml:space="preserve">, ozone therapy or </w:t>
      </w:r>
      <w:proofErr w:type="spellStart"/>
      <w:r w:rsidRPr="000A7BA1">
        <w:rPr>
          <w:color w:val="000000"/>
          <w:sz w:val="22"/>
          <w:szCs w:val="22"/>
        </w:rPr>
        <w:t>prolozone</w:t>
      </w:r>
      <w:proofErr w:type="spellEnd"/>
      <w:r w:rsidRPr="000A7BA1">
        <w:rPr>
          <w:color w:val="000000"/>
          <w:sz w:val="22"/>
          <w:szCs w:val="22"/>
        </w:rPr>
        <w:t xml:space="preserve"> injections).</w:t>
      </w:r>
    </w:p>
    <w:p w14:paraId="2D550B04" w14:textId="77777777" w:rsidR="00A2754F" w:rsidRPr="000A7BA1" w:rsidRDefault="00A2754F" w:rsidP="000A7BA1">
      <w:pPr>
        <w:rPr>
          <w:b/>
          <w:color w:val="000000"/>
          <w:sz w:val="22"/>
          <w:szCs w:val="22"/>
        </w:rPr>
      </w:pPr>
    </w:p>
    <w:p w14:paraId="32945EA9" w14:textId="77777777" w:rsidR="00A2754F" w:rsidRDefault="00A2754F" w:rsidP="000A7BA1">
      <w:pPr>
        <w:rPr>
          <w:b/>
          <w:color w:val="000000"/>
          <w:sz w:val="22"/>
          <w:szCs w:val="22"/>
        </w:rPr>
      </w:pPr>
      <w:r w:rsidRPr="000A7BA1">
        <w:rPr>
          <w:b/>
          <w:color w:val="000000"/>
          <w:sz w:val="22"/>
          <w:szCs w:val="22"/>
        </w:rPr>
        <w:t>The initial treatment may take up to 90 minutes.  If you are a first time patient, it is important to be off anti-microbial medications (and if you are medically stable enough, please discontinue all medications and supplements for 2 days prior to the visit).</w:t>
      </w:r>
    </w:p>
    <w:p w14:paraId="01005ACE" w14:textId="77777777" w:rsidR="000A7BA1" w:rsidRDefault="000A7BA1" w:rsidP="000A7BA1">
      <w:pPr>
        <w:rPr>
          <w:b/>
          <w:color w:val="000000"/>
          <w:sz w:val="22"/>
          <w:szCs w:val="22"/>
        </w:rPr>
      </w:pPr>
    </w:p>
    <w:p w14:paraId="05A84969" w14:textId="77777777" w:rsidR="000A7BA1" w:rsidRDefault="000A7BA1" w:rsidP="000A7BA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look forward to working with you. </w:t>
      </w:r>
    </w:p>
    <w:p w14:paraId="2414F9F2" w14:textId="77777777" w:rsidR="000A7BA1" w:rsidRDefault="000A7BA1" w:rsidP="000A7BA1">
      <w:pPr>
        <w:rPr>
          <w:b/>
          <w:color w:val="000000"/>
          <w:sz w:val="22"/>
          <w:szCs w:val="22"/>
        </w:rPr>
      </w:pPr>
    </w:p>
    <w:p w14:paraId="53C56BBF" w14:textId="77777777" w:rsidR="000A7BA1" w:rsidRPr="000A7BA1" w:rsidRDefault="000A7BA1" w:rsidP="000A7BA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Dr. Emily Maiella</w:t>
      </w:r>
    </w:p>
    <w:p w14:paraId="57C36D18" w14:textId="77777777" w:rsidR="00406A99" w:rsidRPr="000A7BA1" w:rsidRDefault="00406A99" w:rsidP="000A7BA1"/>
    <w:p w14:paraId="7F3D06AF" w14:textId="77777777" w:rsidR="009C7E5B" w:rsidRPr="000A7BA1" w:rsidRDefault="00406A99" w:rsidP="000A7BA1">
      <w:pPr>
        <w:rPr>
          <w:color w:val="auto"/>
          <w:sz w:val="18"/>
          <w:szCs w:val="18"/>
        </w:rPr>
      </w:pPr>
      <w:r w:rsidRPr="000A7BA1">
        <w:rPr>
          <w:color w:val="auto"/>
          <w:sz w:val="18"/>
          <w:szCs w:val="18"/>
        </w:rPr>
        <w:t xml:space="preserve">*  </w:t>
      </w:r>
      <w:r w:rsidR="009C7E5B" w:rsidRPr="000A7BA1">
        <w:rPr>
          <w:color w:val="auto"/>
          <w:sz w:val="18"/>
          <w:szCs w:val="18"/>
        </w:rPr>
        <w:t xml:space="preserve">Biophysicists such as Fritz-Albert Popp, </w:t>
      </w:r>
      <w:proofErr w:type="spellStart"/>
      <w:r w:rsidR="009C7E5B" w:rsidRPr="000A7BA1">
        <w:rPr>
          <w:color w:val="auto"/>
          <w:sz w:val="18"/>
          <w:szCs w:val="18"/>
        </w:rPr>
        <w:t>Phd</w:t>
      </w:r>
      <w:proofErr w:type="spellEnd"/>
      <w:r w:rsidR="009C7E5B" w:rsidRPr="000A7BA1">
        <w:rPr>
          <w:color w:val="auto"/>
          <w:sz w:val="18"/>
          <w:szCs w:val="18"/>
        </w:rPr>
        <w:t xml:space="preserve">, have discovered that the body produces photons of light called </w:t>
      </w:r>
      <w:proofErr w:type="spellStart"/>
      <w:r w:rsidR="009C7E5B" w:rsidRPr="000A7BA1">
        <w:rPr>
          <w:color w:val="auto"/>
          <w:sz w:val="18"/>
          <w:szCs w:val="18"/>
        </w:rPr>
        <w:t>biophotons</w:t>
      </w:r>
      <w:proofErr w:type="spellEnd"/>
      <w:r w:rsidR="009C7E5B" w:rsidRPr="000A7BA1">
        <w:rPr>
          <w:color w:val="auto"/>
          <w:sz w:val="18"/>
          <w:szCs w:val="18"/>
        </w:rPr>
        <w:t xml:space="preserve">.  These </w:t>
      </w:r>
      <w:proofErr w:type="spellStart"/>
      <w:r w:rsidR="009C7E5B" w:rsidRPr="000A7BA1">
        <w:rPr>
          <w:color w:val="auto"/>
          <w:sz w:val="18"/>
          <w:szCs w:val="18"/>
        </w:rPr>
        <w:t>biophotons</w:t>
      </w:r>
      <w:proofErr w:type="spellEnd"/>
      <w:r w:rsidR="009C7E5B" w:rsidRPr="000A7BA1">
        <w:rPr>
          <w:color w:val="auto"/>
          <w:sz w:val="18"/>
          <w:szCs w:val="18"/>
        </w:rPr>
        <w:t xml:space="preserve"> are stored and released from the nucleus of our body’s 70 trillion cells. And these </w:t>
      </w:r>
      <w:proofErr w:type="spellStart"/>
      <w:r w:rsidR="009C7E5B" w:rsidRPr="000A7BA1">
        <w:rPr>
          <w:color w:val="auto"/>
          <w:sz w:val="18"/>
          <w:szCs w:val="18"/>
        </w:rPr>
        <w:t>biophotons</w:t>
      </w:r>
      <w:proofErr w:type="spellEnd"/>
      <w:r w:rsidR="009C7E5B" w:rsidRPr="000A7BA1">
        <w:rPr>
          <w:color w:val="auto"/>
          <w:sz w:val="18"/>
          <w:szCs w:val="18"/>
        </w:rPr>
        <w:t xml:space="preserve"> carry information within </w:t>
      </w:r>
      <w:proofErr w:type="gramStart"/>
      <w:r w:rsidR="009C7E5B" w:rsidRPr="000A7BA1">
        <w:rPr>
          <w:color w:val="auto"/>
          <w:sz w:val="18"/>
          <w:szCs w:val="18"/>
        </w:rPr>
        <w:t>and  between</w:t>
      </w:r>
      <w:proofErr w:type="gramEnd"/>
      <w:r w:rsidR="009C7E5B" w:rsidRPr="000A7BA1">
        <w:rPr>
          <w:color w:val="auto"/>
          <w:sz w:val="18"/>
          <w:szCs w:val="18"/>
        </w:rPr>
        <w:t xml:space="preserve"> cells.  Dr. Popp has written and published eight books and more than 150 scientific journals (International Institute of Biophysics – www.lifescientists.de) A great analogy here is how light is used with </w:t>
      </w:r>
      <w:proofErr w:type="gramStart"/>
      <w:r w:rsidR="009C7E5B" w:rsidRPr="000A7BA1">
        <w:rPr>
          <w:color w:val="auto"/>
          <w:sz w:val="18"/>
          <w:szCs w:val="18"/>
        </w:rPr>
        <w:t>fiber-optics</w:t>
      </w:r>
      <w:proofErr w:type="gramEnd"/>
      <w:r w:rsidR="009C7E5B" w:rsidRPr="000A7BA1">
        <w:rPr>
          <w:color w:val="auto"/>
          <w:sz w:val="18"/>
          <w:szCs w:val="18"/>
        </w:rPr>
        <w:t xml:space="preserve"> to carry the electromagnetic signal of our voice to someone in Europe.  Light carries information in the form of electromagnetic signals.  Scientists have calculated that one color of a beam of light can carry 200 terabits (terabit=one trillion bits) of information per second.  The entire Library of Congress has only 30 terabits of information in it.</w:t>
      </w:r>
    </w:p>
    <w:p w14:paraId="63366707" w14:textId="77777777" w:rsidR="000A7BA1" w:rsidRPr="000A7BA1" w:rsidRDefault="000A7BA1" w:rsidP="000A7BA1">
      <w:pPr>
        <w:rPr>
          <w:color w:val="000000"/>
          <w:sz w:val="16"/>
          <w:szCs w:val="16"/>
        </w:rPr>
      </w:pPr>
    </w:p>
    <w:p w14:paraId="391B5055" w14:textId="77777777" w:rsidR="00733A18" w:rsidRPr="000A7BA1" w:rsidRDefault="00733A18" w:rsidP="000A7BA1">
      <w:pPr>
        <w:rPr>
          <w:color w:val="000000"/>
          <w:sz w:val="16"/>
          <w:szCs w:val="16"/>
        </w:rPr>
      </w:pPr>
      <w:r w:rsidRPr="000A7BA1">
        <w:rPr>
          <w:color w:val="000000"/>
          <w:sz w:val="16"/>
          <w:szCs w:val="16"/>
        </w:rPr>
        <w:t>References:</w:t>
      </w:r>
    </w:p>
    <w:p w14:paraId="67E5B015" w14:textId="77777777" w:rsidR="00733A18" w:rsidRPr="000A7BA1" w:rsidRDefault="00733A18" w:rsidP="000A7BA1">
      <w:pPr>
        <w:rPr>
          <w:color w:val="000000"/>
          <w:sz w:val="16"/>
          <w:szCs w:val="16"/>
        </w:rPr>
      </w:pPr>
      <w:r w:rsidRPr="000A7BA1">
        <w:rPr>
          <w:color w:val="000000"/>
          <w:sz w:val="16"/>
          <w:szCs w:val="16"/>
        </w:rPr>
        <w:t xml:space="preserve">1. Shane R (Ed): Human Bio-Dynamics (Clinical Kinesiology): The Complete Works of Dr. Alan </w:t>
      </w:r>
      <w:proofErr w:type="spellStart"/>
      <w:r w:rsidRPr="000A7BA1">
        <w:rPr>
          <w:color w:val="000000"/>
          <w:sz w:val="16"/>
          <w:szCs w:val="16"/>
        </w:rPr>
        <w:t>Beardall</w:t>
      </w:r>
      <w:proofErr w:type="spellEnd"/>
      <w:r w:rsidRPr="000A7BA1">
        <w:rPr>
          <w:color w:val="000000"/>
          <w:sz w:val="16"/>
          <w:szCs w:val="16"/>
        </w:rPr>
        <w:t xml:space="preserve">, </w:t>
      </w:r>
      <w:proofErr w:type="spellStart"/>
      <w:r w:rsidRPr="000A7BA1">
        <w:rPr>
          <w:color w:val="000000"/>
          <w:sz w:val="16"/>
          <w:szCs w:val="16"/>
        </w:rPr>
        <w:t>vol</w:t>
      </w:r>
      <w:proofErr w:type="spellEnd"/>
      <w:r w:rsidRPr="000A7BA1">
        <w:rPr>
          <w:color w:val="000000"/>
          <w:sz w:val="16"/>
          <w:szCs w:val="16"/>
        </w:rPr>
        <w:t xml:space="preserve"> 1-3. </w:t>
      </w:r>
      <w:proofErr w:type="gramStart"/>
      <w:r w:rsidRPr="000A7BA1">
        <w:rPr>
          <w:color w:val="000000"/>
          <w:sz w:val="16"/>
          <w:szCs w:val="16"/>
        </w:rPr>
        <w:t xml:space="preserve">Human </w:t>
      </w:r>
      <w:proofErr w:type="spellStart"/>
      <w:r w:rsidRPr="000A7BA1">
        <w:rPr>
          <w:color w:val="000000"/>
          <w:sz w:val="16"/>
          <w:szCs w:val="16"/>
        </w:rPr>
        <w:t>Biodynamics</w:t>
      </w:r>
      <w:proofErr w:type="spellEnd"/>
      <w:r w:rsidRPr="000A7BA1">
        <w:rPr>
          <w:color w:val="000000"/>
          <w:sz w:val="16"/>
          <w:szCs w:val="16"/>
        </w:rPr>
        <w:t>, Portland, OR.</w:t>
      </w:r>
      <w:proofErr w:type="gramEnd"/>
    </w:p>
    <w:p w14:paraId="71A10259" w14:textId="77777777" w:rsidR="00733A18" w:rsidRPr="000A7BA1" w:rsidRDefault="00733A18" w:rsidP="000A7BA1">
      <w:pPr>
        <w:rPr>
          <w:color w:val="000000"/>
          <w:sz w:val="16"/>
          <w:szCs w:val="16"/>
        </w:rPr>
      </w:pPr>
      <w:r w:rsidRPr="000A7BA1">
        <w:rPr>
          <w:color w:val="000000"/>
          <w:sz w:val="16"/>
          <w:szCs w:val="16"/>
        </w:rPr>
        <w:t xml:space="preserve">2. </w:t>
      </w:r>
      <w:proofErr w:type="spellStart"/>
      <w:r w:rsidRPr="000A7BA1">
        <w:rPr>
          <w:color w:val="000000"/>
          <w:sz w:val="16"/>
          <w:szCs w:val="16"/>
        </w:rPr>
        <w:t>Klinghard</w:t>
      </w:r>
      <w:proofErr w:type="spellEnd"/>
      <w:r w:rsidRPr="000A7BA1">
        <w:rPr>
          <w:color w:val="000000"/>
          <w:sz w:val="16"/>
          <w:szCs w:val="16"/>
        </w:rPr>
        <w:t xml:space="preserve">, D &amp; William L: Autonomic Response Testing (manual). </w:t>
      </w:r>
      <w:proofErr w:type="gramStart"/>
      <w:r w:rsidRPr="000A7BA1">
        <w:rPr>
          <w:color w:val="000000"/>
          <w:sz w:val="16"/>
          <w:szCs w:val="16"/>
        </w:rPr>
        <w:t>American Academy of Neural Therapy, Seattle, WA, 1996.</w:t>
      </w:r>
      <w:proofErr w:type="gramEnd"/>
    </w:p>
    <w:p w14:paraId="48E3FFAD" w14:textId="77777777" w:rsidR="00733A18" w:rsidRPr="000A7BA1" w:rsidRDefault="00733A18" w:rsidP="000A7BA1">
      <w:pPr>
        <w:rPr>
          <w:color w:val="000000"/>
          <w:sz w:val="16"/>
          <w:szCs w:val="16"/>
        </w:rPr>
      </w:pPr>
      <w:r w:rsidRPr="000A7BA1">
        <w:rPr>
          <w:color w:val="000000"/>
          <w:sz w:val="16"/>
          <w:szCs w:val="16"/>
        </w:rPr>
        <w:t xml:space="preserve">3. </w:t>
      </w:r>
      <w:proofErr w:type="spellStart"/>
      <w:r w:rsidRPr="000A7BA1">
        <w:rPr>
          <w:color w:val="000000"/>
          <w:sz w:val="16"/>
          <w:szCs w:val="16"/>
        </w:rPr>
        <w:t>Omura</w:t>
      </w:r>
      <w:proofErr w:type="spellEnd"/>
      <w:r w:rsidRPr="000A7BA1">
        <w:rPr>
          <w:color w:val="000000"/>
          <w:sz w:val="16"/>
          <w:szCs w:val="16"/>
        </w:rPr>
        <w:t xml:space="preserve"> Y: Transmission of molecular information through electro-magnetic waves with different frequencies and its application to non-invasive diagnosis of patients as well as detection from patient's x-ray film of visible and not visible medical information, part I. Acupuncture &amp; Electro-Therapeutics Research Journal, 1994; 19:39-63.</w:t>
      </w:r>
    </w:p>
    <w:p w14:paraId="6DD466B0" w14:textId="77777777" w:rsidR="00733A18" w:rsidRPr="000A7BA1" w:rsidRDefault="00733A18" w:rsidP="000A7BA1"/>
    <w:p w14:paraId="08745BC9" w14:textId="77777777" w:rsidR="00733A18" w:rsidRPr="000A7BA1" w:rsidRDefault="00733A18" w:rsidP="000A7BA1"/>
    <w:sectPr w:rsidR="00733A18" w:rsidRPr="000A7BA1" w:rsidSect="00733A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EE"/>
    <w:rsid w:val="000A7BA1"/>
    <w:rsid w:val="001C1860"/>
    <w:rsid w:val="00265462"/>
    <w:rsid w:val="003968A1"/>
    <w:rsid w:val="00406A99"/>
    <w:rsid w:val="00733A18"/>
    <w:rsid w:val="00965AEE"/>
    <w:rsid w:val="009C7E5B"/>
    <w:rsid w:val="00A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0E0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color w:val="800080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65AEE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AEE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5AEE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5A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5A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Spacing">
    <w:name w:val="No Spacing"/>
    <w:uiPriority w:val="1"/>
    <w:qFormat/>
    <w:rsid w:val="000A7BA1"/>
    <w:rPr>
      <w:rFonts w:ascii="Optima" w:hAnsi="Optima"/>
      <w:color w:val="80008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color w:val="800080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65AEE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AEE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5AEE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5A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65A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Spacing">
    <w:name w:val="No Spacing"/>
    <w:uiPriority w:val="1"/>
    <w:qFormat/>
    <w:rsid w:val="000A7BA1"/>
    <w:rPr>
      <w:rFonts w:ascii="Optima" w:hAnsi="Optima"/>
      <w:color w:val="8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1056</Words>
  <Characters>6020</Characters>
  <Application>Microsoft Macintosh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maiella</dc:creator>
  <cp:keywords/>
  <dc:description/>
  <cp:lastModifiedBy>emily maiella</cp:lastModifiedBy>
  <cp:revision>2</cp:revision>
  <dcterms:created xsi:type="dcterms:W3CDTF">2017-12-02T14:50:00Z</dcterms:created>
  <dcterms:modified xsi:type="dcterms:W3CDTF">2017-12-02T15:55:00Z</dcterms:modified>
</cp:coreProperties>
</file>